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65" w:rsidRDefault="00416465" w:rsidP="00416465">
      <w:pPr>
        <w:ind w:firstLine="708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Настоящая  </w:t>
      </w:r>
      <w:r>
        <w:rPr>
          <w:sz w:val="28"/>
        </w:rPr>
        <w:t xml:space="preserve">общеобразовательная программа в области музыкального искусства «Фортепиано» составлена на основе </w:t>
      </w:r>
      <w:r>
        <w:rPr>
          <w:rStyle w:val="FontStyle16"/>
          <w:bCs/>
          <w:sz w:val="28"/>
          <w:szCs w:val="28"/>
        </w:rPr>
        <w:t>федеральных государственных требований (далее – ФГТ), которые  устанавливают обязательные требования к минимуму её содержания, структуре и условиям реализации и имеет художественную направленность.</w:t>
      </w:r>
    </w:p>
    <w:p w:rsidR="00416465" w:rsidRDefault="00416465" w:rsidP="00416465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Форма </w:t>
      </w:r>
      <w:proofErr w:type="gramStart"/>
      <w:r>
        <w:rPr>
          <w:rStyle w:val="FontStyle16"/>
          <w:bCs/>
          <w:sz w:val="28"/>
          <w:szCs w:val="28"/>
        </w:rPr>
        <w:t>обучения по программе</w:t>
      </w:r>
      <w:proofErr w:type="gramEnd"/>
      <w:r>
        <w:rPr>
          <w:rStyle w:val="FontStyle16"/>
          <w:bCs/>
          <w:sz w:val="28"/>
          <w:szCs w:val="28"/>
        </w:rPr>
        <w:t xml:space="preserve"> очная. </w:t>
      </w:r>
    </w:p>
    <w:p w:rsidR="00416465" w:rsidRDefault="00416465" w:rsidP="00416465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 xml:space="preserve"> Программа «Фортепиано» составлена с учётом возрастных и индивидуальных особенностей обучающихся и направлена </w:t>
      </w:r>
      <w:proofErr w:type="gramStart"/>
      <w:r>
        <w:rPr>
          <w:rStyle w:val="FontStyle16"/>
          <w:bCs/>
          <w:sz w:val="28"/>
          <w:szCs w:val="28"/>
        </w:rPr>
        <w:t>на</w:t>
      </w:r>
      <w:proofErr w:type="gramEnd"/>
      <w:r>
        <w:rPr>
          <w:rStyle w:val="FontStyle16"/>
          <w:bCs/>
          <w:sz w:val="28"/>
          <w:szCs w:val="28"/>
        </w:rPr>
        <w:t>:</w:t>
      </w:r>
    </w:p>
    <w:p w:rsidR="00416465" w:rsidRDefault="00416465" w:rsidP="00416465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выявление одаренных детей в области музыкального искусства в раннем детском возрасте;</w:t>
      </w:r>
    </w:p>
    <w:p w:rsidR="00416465" w:rsidRDefault="00416465" w:rsidP="00416465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416465" w:rsidRDefault="00416465" w:rsidP="00416465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 xml:space="preserve"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 </w:t>
      </w:r>
    </w:p>
    <w:p w:rsidR="00416465" w:rsidRDefault="00416465" w:rsidP="00416465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приобретение детьми умений и навыков сольного и ансамблевого исполнительства;</w:t>
      </w:r>
    </w:p>
    <w:p w:rsidR="00416465" w:rsidRDefault="00416465" w:rsidP="00416465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приобретение детьми опыта творческой деятельности;</w:t>
      </w:r>
    </w:p>
    <w:p w:rsidR="00416465" w:rsidRDefault="00416465" w:rsidP="00416465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овладение детьми духовными и культурными ценностями народов мира;</w:t>
      </w:r>
    </w:p>
    <w:p w:rsidR="00416465" w:rsidRDefault="00416465" w:rsidP="00416465">
      <w:pPr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ab/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D500DC" w:rsidRDefault="00D500DC" w:rsidP="00D500DC">
      <w:pPr>
        <w:ind w:firstLine="708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Срок освоения дополнительной предпрофессиональной общеобразовательной программы «Фортепиано» для детей, поступивших в МБУ </w:t>
      </w:r>
      <w:proofErr w:type="gramStart"/>
      <w:r>
        <w:rPr>
          <w:rStyle w:val="FontStyle16"/>
          <w:bCs/>
          <w:sz w:val="28"/>
          <w:szCs w:val="28"/>
        </w:rPr>
        <w:t>ДО</w:t>
      </w:r>
      <w:proofErr w:type="gramEnd"/>
      <w:r>
        <w:rPr>
          <w:rStyle w:val="FontStyle16"/>
          <w:bCs/>
          <w:sz w:val="28"/>
          <w:szCs w:val="28"/>
        </w:rPr>
        <w:t xml:space="preserve"> «</w:t>
      </w:r>
      <w:proofErr w:type="gramStart"/>
      <w:r>
        <w:rPr>
          <w:rStyle w:val="FontStyle16"/>
          <w:bCs/>
          <w:sz w:val="28"/>
          <w:szCs w:val="28"/>
        </w:rPr>
        <w:t>Детская</w:t>
      </w:r>
      <w:proofErr w:type="gramEnd"/>
      <w:r>
        <w:rPr>
          <w:rStyle w:val="FontStyle16"/>
          <w:bCs/>
          <w:sz w:val="28"/>
          <w:szCs w:val="28"/>
        </w:rPr>
        <w:t xml:space="preserve"> музыкальная школа №2 имени </w:t>
      </w:r>
      <w:proofErr w:type="spellStart"/>
      <w:r>
        <w:rPr>
          <w:rStyle w:val="FontStyle16"/>
          <w:bCs/>
          <w:sz w:val="28"/>
          <w:szCs w:val="28"/>
        </w:rPr>
        <w:t>М.П.Мусоргского</w:t>
      </w:r>
      <w:proofErr w:type="spellEnd"/>
      <w:r>
        <w:rPr>
          <w:rStyle w:val="FontStyle16"/>
          <w:bCs/>
          <w:sz w:val="28"/>
          <w:szCs w:val="28"/>
        </w:rPr>
        <w:t xml:space="preserve"> (далее – ДМШ) в первый класс в возрасте с шести лет шести месяцев до девяти лет, составляет 8 лет. </w:t>
      </w:r>
    </w:p>
    <w:p w:rsidR="0049687F" w:rsidRDefault="0049687F" w:rsidP="0049687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49687F" w:rsidRDefault="0049687F" w:rsidP="004968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Обучающиеся, имеющие достаточный уровень знаний, умений и навыков и приступившие к освоению ОП со второго по седьмой классы включительно, имеют право на освоение программы «Фортепиано» по индивидуальному учебному плану. В выпускные классы (восьмой и девятый) поступление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не предусмотрено. </w:t>
      </w:r>
    </w:p>
    <w:p w:rsidR="00D74D84" w:rsidRDefault="00D74D84" w:rsidP="00D74D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качества реализации программы «Фортепиано» включает в себя текущий контроль успеваемости, промежуточную и итоговую аттестацию обучающихся.</w:t>
      </w:r>
    </w:p>
    <w:p w:rsidR="00D74D84" w:rsidRDefault="00D74D84" w:rsidP="00D74D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качестве средств текущего контроля успеваемости ДМШ могут использоваться контрольные работы, устные опросы, письменные работы, тестирование, академические концерты, прослушивания, технические зачеты. </w:t>
      </w:r>
      <w:r>
        <w:rPr>
          <w:bCs/>
          <w:sz w:val="28"/>
          <w:szCs w:val="28"/>
        </w:rPr>
        <w:tab/>
        <w:t xml:space="preserve">Текущий контроль успеваемости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D74D84" w:rsidRDefault="00D74D84" w:rsidP="00D74D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D74D84" w:rsidRDefault="00D74D84" w:rsidP="00D74D8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ДМШ. </w:t>
      </w:r>
    </w:p>
    <w:p w:rsidR="009C6549" w:rsidRDefault="009C6549" w:rsidP="009C654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Итоговая аттестация проводится в форме выпускных экзаменов:</w:t>
      </w:r>
    </w:p>
    <w:p w:rsidR="009C6549" w:rsidRDefault="009C6549" w:rsidP="009C6549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Специальность; </w:t>
      </w:r>
    </w:p>
    <w:p w:rsidR="009C6549" w:rsidRDefault="009C6549" w:rsidP="009C6549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Сольфеджио и теория музыки; </w:t>
      </w:r>
    </w:p>
    <w:p w:rsidR="00D500DC" w:rsidRDefault="009C6549" w:rsidP="00E400F0">
      <w:pPr>
        <w:ind w:left="708"/>
        <w:jc w:val="both"/>
        <w:rPr>
          <w:rStyle w:val="FontStyle16"/>
          <w:bCs/>
          <w:sz w:val="28"/>
          <w:szCs w:val="28"/>
        </w:rPr>
      </w:pPr>
      <w:r>
        <w:rPr>
          <w:bCs/>
          <w:sz w:val="28"/>
          <w:szCs w:val="28"/>
        </w:rPr>
        <w:t>3) Музыкальная литература.</w:t>
      </w:r>
    </w:p>
    <w:p w:rsidR="00D711A9" w:rsidRDefault="00E400F0" w:rsidP="00E400F0">
      <w:pPr>
        <w:ind w:firstLine="708"/>
      </w:pPr>
      <w:bookmarkStart w:id="0" w:name="_GoBack"/>
      <w:bookmarkEnd w:id="0"/>
      <w:r>
        <w:rPr>
          <w:bCs/>
          <w:sz w:val="28"/>
          <w:szCs w:val="28"/>
        </w:rPr>
        <w:t>Реализация программы «Фортепиано»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</w:t>
      </w:r>
    </w:p>
    <w:sectPr w:rsidR="00D711A9" w:rsidSect="00416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D2"/>
    <w:rsid w:val="00416465"/>
    <w:rsid w:val="0049687F"/>
    <w:rsid w:val="007B3579"/>
    <w:rsid w:val="007B7AD2"/>
    <w:rsid w:val="009C6549"/>
    <w:rsid w:val="00D500DC"/>
    <w:rsid w:val="00D711A9"/>
    <w:rsid w:val="00D74D84"/>
    <w:rsid w:val="00E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41646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4164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7</cp:revision>
  <dcterms:created xsi:type="dcterms:W3CDTF">2017-01-08T11:45:00Z</dcterms:created>
  <dcterms:modified xsi:type="dcterms:W3CDTF">2017-01-08T11:54:00Z</dcterms:modified>
</cp:coreProperties>
</file>