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AC" w:rsidRPr="00F522EB" w:rsidRDefault="004D7FAC" w:rsidP="004D7FA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522EB">
        <w:rPr>
          <w:rFonts w:ascii="Times New Roman" w:hAnsi="Times New Roman"/>
          <w:sz w:val="28"/>
          <w:szCs w:val="28"/>
          <w:lang w:val="ru-RU"/>
        </w:rPr>
        <w:t>Дополнительная общеразвивающая общеобразовательная программа «Гитара»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гитаре в детских школах искусств.</w:t>
      </w:r>
    </w:p>
    <w:p w:rsidR="004D7FAC" w:rsidRPr="00F522EB" w:rsidRDefault="004D7FAC" w:rsidP="004D7FAC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</w:p>
    <w:p w:rsidR="004D7FAC" w:rsidRPr="00F522EB" w:rsidRDefault="004D7FAC" w:rsidP="004D7FA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356"/>
        <w:jc w:val="both"/>
        <w:rPr>
          <w:rFonts w:ascii="Times New Roman" w:hAnsi="Times New Roman"/>
          <w:sz w:val="24"/>
          <w:szCs w:val="24"/>
          <w:lang w:val="ru-RU"/>
        </w:rPr>
      </w:pPr>
      <w:r w:rsidRPr="00F522EB">
        <w:rPr>
          <w:rFonts w:ascii="Times New Roman" w:hAnsi="Times New Roman"/>
          <w:sz w:val="28"/>
          <w:szCs w:val="28"/>
          <w:lang w:val="ru-RU"/>
        </w:rPr>
        <w:t>Гитара является одним из самых популярных музыкальных инструментов, используемых и в профессиональной, и в любительской исполнительской практике. Разнообразный гитарный репертуар включает музыку разных стилей и эпох, в том числе, классическую, популярную, джазовую. Формирование навыков игры на классической гитаре позволяет учащимся в дальнейшем самостоятельно осваивать различные музыкальные инструменты, являющиеся «родственниками» классической шестиструнной гитары, – электрогитару, банджо, различные старинные струнные инструменты.</w:t>
      </w:r>
    </w:p>
    <w:p w:rsidR="006C2207" w:rsidRDefault="006C2207" w:rsidP="006C22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sz w:val="28"/>
          <w:szCs w:val="28"/>
          <w:lang w:val="ru-RU"/>
        </w:rPr>
        <w:t xml:space="preserve">Нормативный срок освоения дополнительной общеразвивающей программы в области музыкального искусства составляет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7733A">
        <w:rPr>
          <w:rFonts w:ascii="Times New Roman" w:hAnsi="Times New Roman"/>
          <w:sz w:val="28"/>
          <w:szCs w:val="28"/>
          <w:lang w:val="ru-RU"/>
        </w:rPr>
        <w:t xml:space="preserve"> года  для детей в возрасте от 7 до 15 лет. Общеразвивающая программа в области искусств основывается на принципе вариативности для различных возрастных категорий детей и молодежи.</w:t>
      </w:r>
    </w:p>
    <w:p w:rsidR="006C2207" w:rsidRDefault="006C2207" w:rsidP="006C220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7733A">
        <w:rPr>
          <w:rFonts w:ascii="Times New Roman" w:hAnsi="Times New Roman"/>
          <w:bCs/>
          <w:sz w:val="28"/>
          <w:szCs w:val="28"/>
          <w:lang w:val="ru-RU" w:eastAsia="ru-RU"/>
        </w:rPr>
        <w:t>Программа «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Гитара</w:t>
      </w:r>
      <w:r w:rsidRPr="00C7733A">
        <w:rPr>
          <w:rFonts w:ascii="Times New Roman" w:hAnsi="Times New Roman"/>
          <w:bCs/>
          <w:sz w:val="28"/>
          <w:szCs w:val="28"/>
          <w:lang w:val="ru-RU" w:eastAsia="ru-RU"/>
        </w:rPr>
        <w:t xml:space="preserve">» составлена с учётом возрастных и индивидуальных особенностей обучающихся и направлена </w:t>
      </w:r>
      <w:proofErr w:type="gramStart"/>
      <w:r w:rsidRPr="00C7733A">
        <w:rPr>
          <w:rFonts w:ascii="Times New Roman" w:hAnsi="Times New Roman"/>
          <w:bCs/>
          <w:sz w:val="28"/>
          <w:szCs w:val="28"/>
          <w:lang w:val="ru-RU" w:eastAsia="ru-RU"/>
        </w:rPr>
        <w:t>на</w:t>
      </w:r>
      <w:proofErr w:type="gramEnd"/>
      <w:r w:rsidRPr="00C7733A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6C2207" w:rsidRPr="00C7733A" w:rsidRDefault="006C2207" w:rsidP="006C220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bCs/>
          <w:sz w:val="28"/>
          <w:szCs w:val="28"/>
          <w:lang w:val="ru-RU" w:eastAsia="ru-RU"/>
        </w:rPr>
        <w:t>- выявление одаренных детей в области музыкального искусства в раннем детском возрасте;</w:t>
      </w:r>
    </w:p>
    <w:p w:rsidR="006C2207" w:rsidRPr="00C7733A" w:rsidRDefault="006C2207" w:rsidP="006C2207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733A">
        <w:rPr>
          <w:rFonts w:ascii="Times New Roman" w:hAnsi="Times New Roman"/>
          <w:bCs/>
          <w:sz w:val="28"/>
          <w:szCs w:val="28"/>
          <w:lang w:val="ru-RU"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6C2207" w:rsidRPr="00C7733A" w:rsidRDefault="006C2207" w:rsidP="006C2207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733A">
        <w:rPr>
          <w:rFonts w:ascii="Times New Roman" w:hAnsi="Times New Roman"/>
          <w:bCs/>
          <w:sz w:val="28"/>
          <w:szCs w:val="28"/>
          <w:lang w:val="ru-RU" w:eastAsia="ru-RU"/>
        </w:rPr>
        <w:t xml:space="preserve">- приобретение детьми знаний, умений и навыков сольного </w:t>
      </w:r>
      <w:r w:rsidR="0060132C">
        <w:rPr>
          <w:rFonts w:ascii="Times New Roman" w:hAnsi="Times New Roman"/>
          <w:bCs/>
          <w:sz w:val="28"/>
          <w:szCs w:val="28"/>
          <w:lang w:val="ru-RU" w:eastAsia="ru-RU"/>
        </w:rPr>
        <w:t>исполнения</w:t>
      </w:r>
      <w:r w:rsidRPr="00C7733A">
        <w:rPr>
          <w:rFonts w:ascii="Times New Roman" w:hAnsi="Times New Roman"/>
          <w:bCs/>
          <w:sz w:val="28"/>
          <w:szCs w:val="28"/>
          <w:lang w:val="ru-RU" w:eastAsia="ru-RU"/>
        </w:rPr>
        <w:t xml:space="preserve"> в соответствии с необходимым уровнем музыкальной грамотности;</w:t>
      </w:r>
    </w:p>
    <w:p w:rsidR="006C2207" w:rsidRPr="00C7733A" w:rsidRDefault="006C2207" w:rsidP="006C2207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733A">
        <w:rPr>
          <w:rFonts w:ascii="Times New Roman" w:hAnsi="Times New Roman"/>
          <w:bCs/>
          <w:sz w:val="28"/>
          <w:szCs w:val="28"/>
          <w:lang w:val="ru-RU" w:eastAsia="ru-RU"/>
        </w:rPr>
        <w:t>- приобретение детьми опыта творческой деятельности;</w:t>
      </w:r>
    </w:p>
    <w:p w:rsidR="00D711A9" w:rsidRDefault="006C2207" w:rsidP="006C2207">
      <w:pPr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733A">
        <w:rPr>
          <w:rFonts w:ascii="Times New Roman" w:hAnsi="Times New Roman"/>
          <w:bCs/>
          <w:sz w:val="28"/>
          <w:szCs w:val="28"/>
          <w:lang w:val="ru-RU" w:eastAsia="ru-RU"/>
        </w:rPr>
        <w:t>- овладение детьми духовными и культурными ценностями народов мира;</w:t>
      </w:r>
    </w:p>
    <w:p w:rsidR="00B34006" w:rsidRPr="00C7733A" w:rsidRDefault="00B34006" w:rsidP="00B34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sz w:val="28"/>
          <w:szCs w:val="28"/>
          <w:lang w:val="ru-RU"/>
        </w:rPr>
        <w:t>Результатом освоения общеразвивающей программы в области музыкального искусства является приобретение обучающимися следующих знаний, умений и навыков</w:t>
      </w:r>
    </w:p>
    <w:p w:rsidR="00B34006" w:rsidRPr="00C7733A" w:rsidRDefault="00B34006" w:rsidP="00B3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b/>
          <w:bCs/>
          <w:sz w:val="28"/>
          <w:szCs w:val="28"/>
          <w:lang w:val="ru-RU"/>
        </w:rPr>
        <w:t xml:space="preserve">1.  </w:t>
      </w:r>
      <w:r w:rsidRPr="00C7733A">
        <w:rPr>
          <w:rFonts w:ascii="Times New Roman" w:hAnsi="Times New Roman"/>
          <w:sz w:val="28"/>
          <w:szCs w:val="28"/>
          <w:lang w:val="ru-RU"/>
        </w:rPr>
        <w:t>В области исполнительской подготовки:</w:t>
      </w:r>
    </w:p>
    <w:p w:rsidR="00B34006" w:rsidRPr="00C7733A" w:rsidRDefault="00B34006" w:rsidP="00B3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7733A">
        <w:rPr>
          <w:rFonts w:ascii="Times New Roman" w:hAnsi="Times New Roman"/>
          <w:sz w:val="28"/>
          <w:szCs w:val="28"/>
          <w:lang w:val="ru-RU"/>
        </w:rPr>
        <w:t>-навыков   исполнения   музыкальных   произведений   (сольное   исполнение,</w:t>
      </w:r>
      <w:proofErr w:type="gramEnd"/>
    </w:p>
    <w:p w:rsidR="00B34006" w:rsidRPr="00C7733A" w:rsidRDefault="00B34006" w:rsidP="00B3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sz w:val="28"/>
          <w:szCs w:val="28"/>
          <w:lang w:val="ru-RU"/>
        </w:rPr>
        <w:t>коллективное исполнение);</w:t>
      </w:r>
    </w:p>
    <w:p w:rsidR="00B34006" w:rsidRPr="00C7733A" w:rsidRDefault="00B34006" w:rsidP="00B34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sz w:val="28"/>
          <w:szCs w:val="28"/>
          <w:lang w:val="ru-RU"/>
        </w:rPr>
        <w:t>-умений использовать выразительные средства для создания художественного образа;</w:t>
      </w:r>
    </w:p>
    <w:p w:rsidR="00B34006" w:rsidRPr="00C7733A" w:rsidRDefault="00B34006" w:rsidP="00B34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sz w:val="28"/>
          <w:szCs w:val="28"/>
          <w:lang w:val="ru-RU"/>
        </w:rPr>
        <w:t>-умений самостоятельно разучивать музыкальные произведения различных жанров и стилей;</w:t>
      </w:r>
    </w:p>
    <w:p w:rsidR="00B34006" w:rsidRPr="00C7733A" w:rsidRDefault="00B34006" w:rsidP="00B3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sz w:val="28"/>
          <w:szCs w:val="28"/>
          <w:lang w:val="ru-RU"/>
        </w:rPr>
        <w:t>-навыков публичных выступлений;</w:t>
      </w:r>
    </w:p>
    <w:p w:rsidR="00B34006" w:rsidRPr="00C7733A" w:rsidRDefault="00B34006" w:rsidP="00B3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34006" w:rsidRPr="00C7733A" w:rsidRDefault="00B34006" w:rsidP="00B3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b/>
          <w:bCs/>
          <w:sz w:val="28"/>
          <w:szCs w:val="28"/>
          <w:lang w:val="ru-RU"/>
        </w:rPr>
        <w:t xml:space="preserve">2.  </w:t>
      </w:r>
      <w:r w:rsidRPr="00C7733A">
        <w:rPr>
          <w:rFonts w:ascii="Times New Roman" w:hAnsi="Times New Roman"/>
          <w:sz w:val="28"/>
          <w:szCs w:val="28"/>
          <w:lang w:val="ru-RU"/>
        </w:rPr>
        <w:t>В области историко-теоретической подготовки:</w:t>
      </w:r>
    </w:p>
    <w:p w:rsidR="00B34006" w:rsidRPr="00C7733A" w:rsidRDefault="00B34006" w:rsidP="00B34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sz w:val="28"/>
          <w:szCs w:val="28"/>
          <w:lang w:val="ru-RU"/>
        </w:rPr>
        <w:lastRenderedPageBreak/>
        <w:t>-первичных знаний о музыкальных жанрах и основных стилистических направлениях;</w:t>
      </w:r>
    </w:p>
    <w:p w:rsidR="00B34006" w:rsidRPr="00C7733A" w:rsidRDefault="00B34006" w:rsidP="00B340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sz w:val="28"/>
          <w:szCs w:val="28"/>
          <w:lang w:val="ru-RU"/>
        </w:rPr>
        <w:t>-знаний лучших образцов мировой музыкальной культуры (творчества великих композиторов, выдающихся отечественных и зарубежных произведений в области музыкального искусства); - знаний основ музыкальной грамоты;</w:t>
      </w:r>
    </w:p>
    <w:p w:rsidR="00B34006" w:rsidRPr="00C7733A" w:rsidRDefault="00B34006" w:rsidP="00B34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sz w:val="28"/>
          <w:szCs w:val="28"/>
          <w:lang w:val="ru-RU"/>
        </w:rPr>
        <w:t>-знаний основных средств выразительности, используемых в музыкальном искусстве;</w:t>
      </w:r>
    </w:p>
    <w:p w:rsidR="00B34006" w:rsidRPr="00C7733A" w:rsidRDefault="00B34006" w:rsidP="00B3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sz w:val="28"/>
          <w:szCs w:val="28"/>
          <w:lang w:val="ru-RU"/>
        </w:rPr>
        <w:t>-знаний наиболее употребляемой музыкальной терминологии.</w:t>
      </w:r>
    </w:p>
    <w:p w:rsidR="00B34006" w:rsidRPr="00C7733A" w:rsidRDefault="00B34006" w:rsidP="00B3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34006" w:rsidRPr="00DD1124" w:rsidRDefault="00DD1124" w:rsidP="00DD112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D1124">
        <w:rPr>
          <w:rFonts w:ascii="Times New Roman" w:hAnsi="Times New Roman"/>
          <w:sz w:val="28"/>
          <w:szCs w:val="28"/>
          <w:lang w:val="ru-RU"/>
        </w:rPr>
        <w:t>Изучаемые учебные предметы:</w:t>
      </w:r>
    </w:p>
    <w:p w:rsidR="00DD1124" w:rsidRDefault="00DD1124" w:rsidP="00DD112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D1124">
        <w:rPr>
          <w:rFonts w:ascii="Times New Roman" w:hAnsi="Times New Roman"/>
          <w:sz w:val="28"/>
          <w:szCs w:val="28"/>
          <w:lang w:val="ru-RU"/>
        </w:rPr>
        <w:t>Гитара</w:t>
      </w:r>
    </w:p>
    <w:p w:rsidR="00DD1124" w:rsidRDefault="00DD1124" w:rsidP="00DD112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Ансамбль</w:t>
      </w:r>
    </w:p>
    <w:p w:rsidR="00DD1124" w:rsidRDefault="00DD1124" w:rsidP="00DD112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Аккомпанемент</w:t>
      </w:r>
    </w:p>
    <w:p w:rsidR="00DD1124" w:rsidRDefault="00DD1124" w:rsidP="00DD112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Сольфеджио</w:t>
      </w:r>
    </w:p>
    <w:p w:rsidR="00DD1124" w:rsidRPr="00DD1124" w:rsidRDefault="00DD1124" w:rsidP="00DD112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Слушание музыки</w:t>
      </w:r>
    </w:p>
    <w:p w:rsidR="00330D05" w:rsidRPr="00330D05" w:rsidRDefault="00330D05" w:rsidP="00FE24AF">
      <w:pPr>
        <w:widowControl w:val="0"/>
        <w:tabs>
          <w:tab w:val="left" w:pos="13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/>
          <w:color w:val="000000"/>
          <w:sz w:val="28"/>
          <w:szCs w:val="28"/>
          <w:lang w:val="ru-RU" w:bidi="ru-RU"/>
        </w:rPr>
        <w:tab/>
      </w:r>
      <w:r w:rsidRPr="00330D05">
        <w:rPr>
          <w:rFonts w:ascii="Times New Roman" w:hAnsi="Times New Roman"/>
          <w:color w:val="000000"/>
          <w:sz w:val="28"/>
          <w:szCs w:val="28"/>
          <w:lang w:val="ru-RU" w:bidi="ru-RU"/>
        </w:rPr>
        <w:t>Реализация программы «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Гитара</w:t>
      </w:r>
      <w:r w:rsidRPr="00330D05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»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:rsidR="00330D05" w:rsidRPr="00330D05" w:rsidRDefault="00330D05" w:rsidP="00FE24AF">
      <w:pPr>
        <w:widowControl w:val="0"/>
        <w:tabs>
          <w:tab w:val="left" w:pos="1205"/>
          <w:tab w:val="left" w:pos="7930"/>
        </w:tabs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330D0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Основной учебной литературой по 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теоретическим </w:t>
      </w:r>
      <w:r w:rsidRPr="00330D05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предметам обеспечивается каждый обучающийся.</w:t>
      </w:r>
    </w:p>
    <w:p w:rsidR="00621D1F" w:rsidRDefault="00621D1F" w:rsidP="00621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Материально-технические условия образовательного учреждения должны обеспечивать возможность достижения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результатов, предусмотренных данной дополнительной общеразвивающей программой в области музыкального искусства. </w:t>
      </w:r>
    </w:p>
    <w:p w:rsidR="00DD1124" w:rsidRPr="004D7FAC" w:rsidRDefault="00DD1124" w:rsidP="006C2207">
      <w:pPr>
        <w:rPr>
          <w:lang w:val="ru-RU"/>
        </w:rPr>
      </w:pPr>
      <w:bookmarkStart w:id="0" w:name="_GoBack"/>
      <w:bookmarkEnd w:id="0"/>
    </w:p>
    <w:sectPr w:rsidR="00DD1124" w:rsidRPr="004D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72"/>
    <w:rsid w:val="00330D05"/>
    <w:rsid w:val="00426A6E"/>
    <w:rsid w:val="004D7FAC"/>
    <w:rsid w:val="0060132C"/>
    <w:rsid w:val="00621D1F"/>
    <w:rsid w:val="00694572"/>
    <w:rsid w:val="006C2207"/>
    <w:rsid w:val="007B3579"/>
    <w:rsid w:val="00B34006"/>
    <w:rsid w:val="00D711A9"/>
    <w:rsid w:val="00DD1124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A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A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11</cp:revision>
  <dcterms:created xsi:type="dcterms:W3CDTF">2017-01-08T13:51:00Z</dcterms:created>
  <dcterms:modified xsi:type="dcterms:W3CDTF">2017-01-08T15:01:00Z</dcterms:modified>
</cp:coreProperties>
</file>